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NMI HOLDINGS,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001-36174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2100 Powell Street</w:t>
              <w:br/>
              <w:t>Emeryville</w:t>
              <w:br/>
              <w:t xml:space="preserve">CALIFORNIA </w:t>
              <w:br/>
              <w:t>94608</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(855) 530-6642</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ROBERT O.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w:t>
            </w:r>
          </w:p>
        </w:tc>
        <w:tc>
          <w:tcPr>
            <w:tcW w:w="1381" w:type="dxa"/>
            <w:tcBorders/>
            <w:vAlign w:val="center"/>
          </w:tcPr>
          <w:p>
            <w:pPr>
              <w:pStyle w:val="TableContents"/>
              <w:bidi w:val="0"/>
              <w:spacing w:before="0" w:after="283"/>
              <w:jc w:val="left"/>
              <w:rPr/>
            </w:pPr>
            <w:r>
              <w:rPr/>
              <w:t>535762.80</w:t>
            </w:r>
          </w:p>
        </w:tc>
        <w:tc>
          <w:tcPr>
            <w:tcW w:w="1556" w:type="dxa"/>
            <w:tcBorders/>
            <w:vAlign w:val="center"/>
          </w:tcPr>
          <w:p>
            <w:pPr>
              <w:pStyle w:val="TableContents"/>
              <w:bidi w:val="0"/>
              <w:spacing w:before="0" w:after="283"/>
              <w:jc w:val="left"/>
              <w:rPr/>
            </w:pPr>
            <w:r>
              <w:rPr/>
              <w:t>75217851</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12000</w:t>
            </w:r>
          </w:p>
        </w:tc>
        <w:tc>
          <w:tcPr>
            <w:tcW w:w="1069" w:type="dxa"/>
            <w:tcBorders/>
            <w:vAlign w:val="center"/>
          </w:tcPr>
          <w:p>
            <w:pPr>
              <w:pStyle w:val="TableContents"/>
              <w:bidi w:val="0"/>
              <w:spacing w:before="0" w:after="283"/>
              <w:jc w:val="left"/>
              <w:rPr/>
            </w:pPr>
            <w:r>
              <w:rPr/>
              <w:t>02/09/2025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5"/>
        <w:gridCol w:w="5550"/>
      </w:tblGrid>
      <w:tr>
        <w:trPr/>
        <w:tc>
          <w:tcPr>
            <w:tcW w:w="4655" w:type="dxa"/>
            <w:tcBorders/>
            <w:vAlign w:val="center"/>
          </w:tcPr>
          <w:p>
            <w:pPr>
              <w:pStyle w:val="TableContents"/>
              <w:bidi w:val="0"/>
              <w:spacing w:before="0" w:after="283"/>
              <w:jc w:val="left"/>
              <w:rPr/>
            </w:pPr>
            <w:r>
              <w:rPr/>
              <w:t>Remarks</w:t>
            </w:r>
          </w:p>
        </w:tc>
        <w:tc>
          <w:tcPr>
            <w:tcW w:w="5550"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left"/>
              <w:rPr/>
            </w:pPr>
            <w:r>
              <w:rPr/>
              <w:t>Date of Notice</w:t>
            </w:r>
          </w:p>
        </w:tc>
        <w:tc>
          <w:tcPr>
            <w:tcW w:w="5550"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5" w:type="dxa"/>
            <w:tcBorders/>
            <w:vAlign w:val="center"/>
          </w:tcPr>
          <w:p>
            <w:pPr>
              <w:pStyle w:val="TableContents"/>
              <w:bidi w:val="0"/>
              <w:spacing w:before="0" w:after="283"/>
              <w:jc w:val="left"/>
              <w:rPr/>
            </w:pPr>
            <w:r>
              <w:rPr/>
              <w:t>Signature</w:t>
            </w:r>
          </w:p>
        </w:tc>
        <w:tc>
          <w:tcPr>
            <w:tcW w:w="5550" w:type="dxa"/>
            <w:tcBorders/>
            <w:vAlign w:val="center"/>
          </w:tcPr>
          <w:p>
            <w:pPr>
              <w:pStyle w:val="TableContents"/>
              <w:bidi w:val="0"/>
              <w:spacing w:before="0" w:after="0"/>
              <w:jc w:val="left"/>
              <w:rPr/>
            </w:pPr>
            <w:r>
              <w:rPr/>
              <w:t>/s/ Robert O.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2911</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