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1773.xml.htm"/>
      <w:bookmarkStart w:id="1" w:name="kswkform4_17859617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Robert Owen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NMI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POWELL STREET, 12TH FL.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NMI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NMIH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Shares, $0.01 par value per share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44.6469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was sold by the reporting person in a series of open market transactions at an average sale price of $44.6469. The range of sale prices on the transaction date was $44.325 to $44.86. The reporting person undertakes to provide, upon request by the SEC staff, NMIH or a security holder of NMIH, full information regarding the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71,241 common shares and 25,140 unvested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Augustin Joo,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9814" TargetMode="External"/><Relationship Id="rId5" Type="http://schemas.openxmlformats.org/officeDocument/2006/relationships/hyperlink" Target="http://www.sec.gov/cgi-bin/browse-edgar?action=getcompany&amp;CIK=0001547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3510</Characters>
  <CharactersWithSpaces>4092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