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01737.xml.htm"/>
      <w:bookmarkStart w:id="1" w:name="kswkform4_17890017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Pollitzer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NMI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POWELL ST.,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NMI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NMIH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16,264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286,531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19,435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305,966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25,426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22.19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331,392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18.7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16,264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Shares, $0.01 par value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19,435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Shares, $0.01 par value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25,426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Shares, $0.01 par value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208,338 common shares and 123,054 unvested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vested in full on February 7,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vested in full on March 15,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vested in full on February 13, 2022.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Augustin Joo,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001" TargetMode="External"/><Relationship Id="rId5" Type="http://schemas.openxmlformats.org/officeDocument/2006/relationships/hyperlink" Target="http://www.sec.gov/cgi-bin/browse-edgar?action=getcompany&amp;CIK=0001547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3752</Characters>
  <CharactersWithSpaces>4337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